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200" w:type="dxa"/>
        <w:tblInd w:w="93" w:type="dxa"/>
        <w:tblLook w:val="04A0" w:firstRow="1" w:lastRow="0" w:firstColumn="1" w:lastColumn="0" w:noHBand="0" w:noVBand="1"/>
      </w:tblPr>
      <w:tblGrid>
        <w:gridCol w:w="840"/>
        <w:gridCol w:w="3160"/>
        <w:gridCol w:w="4200"/>
      </w:tblGrid>
      <w:tr w:rsidR="00975AED" w:rsidRPr="00975AED" w:rsidTr="00975AED">
        <w:trPr>
          <w:trHeight w:val="300"/>
        </w:trPr>
        <w:tc>
          <w:tcPr>
            <w:tcW w:w="840" w:type="dxa"/>
            <w:tcBorders>
              <w:top w:val="nil"/>
              <w:left w:val="nil"/>
              <w:bottom w:val="single" w:sz="12" w:space="0" w:color="FFFFFF"/>
              <w:right w:val="single" w:sz="4" w:space="0" w:color="FFFFFF"/>
            </w:tcBorders>
            <w:shd w:val="clear" w:color="4BACC6" w:fill="4BACC6"/>
            <w:noWrap/>
            <w:vAlign w:val="bottom"/>
            <w:hideMark/>
          </w:tcPr>
          <w:p w:rsidR="00975AED" w:rsidRPr="00975AED" w:rsidRDefault="00975AED" w:rsidP="00975A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n-IN"/>
              </w:rPr>
            </w:pPr>
            <w:r w:rsidRPr="00975AED">
              <w:rPr>
                <w:rFonts w:ascii="Calibri" w:eastAsia="Times New Roman" w:hAnsi="Calibri" w:cs="Calibri"/>
                <w:b/>
                <w:bCs/>
                <w:color w:val="FFFFFF"/>
                <w:lang w:eastAsia="en-IN"/>
              </w:rPr>
              <w:t>Rank</w:t>
            </w:r>
          </w:p>
        </w:tc>
        <w:tc>
          <w:tcPr>
            <w:tcW w:w="3160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BACC6" w:fill="4BACC6"/>
            <w:noWrap/>
            <w:vAlign w:val="bottom"/>
            <w:hideMark/>
          </w:tcPr>
          <w:p w:rsidR="00975AED" w:rsidRPr="00975AED" w:rsidRDefault="00975AED" w:rsidP="00975A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n-IN"/>
              </w:rPr>
            </w:pPr>
            <w:r w:rsidRPr="00975AED">
              <w:rPr>
                <w:rFonts w:ascii="Calibri" w:eastAsia="Times New Roman" w:hAnsi="Calibri" w:cs="Calibri"/>
                <w:b/>
                <w:bCs/>
                <w:color w:val="FFFFFF"/>
                <w:lang w:eastAsia="en-IN"/>
              </w:rPr>
              <w:t>Chemical Name</w:t>
            </w:r>
          </w:p>
        </w:tc>
        <w:tc>
          <w:tcPr>
            <w:tcW w:w="4200" w:type="dxa"/>
            <w:tcBorders>
              <w:top w:val="nil"/>
              <w:left w:val="single" w:sz="4" w:space="0" w:color="FFFFFF"/>
              <w:bottom w:val="single" w:sz="12" w:space="0" w:color="FFFFFF"/>
              <w:right w:val="nil"/>
            </w:tcBorders>
            <w:shd w:val="clear" w:color="4BACC6" w:fill="4BACC6"/>
            <w:noWrap/>
            <w:vAlign w:val="bottom"/>
            <w:hideMark/>
          </w:tcPr>
          <w:p w:rsidR="00975AED" w:rsidRPr="00975AED" w:rsidRDefault="00975AED" w:rsidP="00975A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n-IN"/>
              </w:rPr>
            </w:pPr>
            <w:r w:rsidRPr="00975AED">
              <w:rPr>
                <w:rFonts w:ascii="Calibri" w:eastAsia="Times New Roman" w:hAnsi="Calibri" w:cs="Calibri"/>
                <w:b/>
                <w:bCs/>
                <w:color w:val="FFFFFF"/>
                <w:lang w:eastAsia="en-IN"/>
              </w:rPr>
              <w:t>Primary Industry Application</w:t>
            </w:r>
          </w:p>
        </w:tc>
      </w:tr>
      <w:tr w:rsidR="00975AED" w:rsidRPr="00975AED" w:rsidTr="00975AED">
        <w:trPr>
          <w:trHeight w:val="300"/>
        </w:trPr>
        <w:tc>
          <w:tcPr>
            <w:tcW w:w="8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7DEE8" w:fill="B7DEE8"/>
            <w:noWrap/>
            <w:vAlign w:val="center"/>
            <w:hideMark/>
          </w:tcPr>
          <w:p w:rsidR="00975AED" w:rsidRPr="00975AED" w:rsidRDefault="00975AED" w:rsidP="00975A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75AED">
              <w:rPr>
                <w:rFonts w:ascii="Calibri" w:eastAsia="Times New Roman" w:hAnsi="Calibri" w:cs="Calibri"/>
                <w:color w:val="000000"/>
                <w:lang w:eastAsia="en-IN"/>
              </w:rPr>
              <w:t>1</w:t>
            </w:r>
          </w:p>
        </w:tc>
        <w:tc>
          <w:tcPr>
            <w:tcW w:w="31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7DEE8" w:fill="B7DEE8"/>
            <w:vAlign w:val="center"/>
            <w:hideMark/>
          </w:tcPr>
          <w:p w:rsidR="00975AED" w:rsidRPr="00975AED" w:rsidRDefault="00975AED" w:rsidP="00975A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75AED">
              <w:rPr>
                <w:rFonts w:ascii="Calibri" w:eastAsia="Times New Roman" w:hAnsi="Calibri" w:cs="Calibri"/>
                <w:color w:val="000000"/>
                <w:lang w:eastAsia="en-IN"/>
              </w:rPr>
              <w:t>Methanol (Methyl Alcohol)</w:t>
            </w:r>
          </w:p>
        </w:tc>
        <w:tc>
          <w:tcPr>
            <w:tcW w:w="4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7DEE8" w:fill="B7DEE8"/>
            <w:vAlign w:val="center"/>
            <w:hideMark/>
          </w:tcPr>
          <w:p w:rsidR="00975AED" w:rsidRPr="00975AED" w:rsidRDefault="00975AED" w:rsidP="00975A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75AED">
              <w:rPr>
                <w:rFonts w:ascii="Calibri" w:eastAsia="Times New Roman" w:hAnsi="Calibri" w:cs="Calibri"/>
                <w:color w:val="000000"/>
                <w:lang w:eastAsia="en-IN"/>
              </w:rPr>
              <w:t>Formaldehyde, Pharmaceuticals, Blending</w:t>
            </w:r>
          </w:p>
        </w:tc>
      </w:tr>
      <w:tr w:rsidR="00975AED" w:rsidRPr="00975AED" w:rsidTr="00975AED">
        <w:trPr>
          <w:trHeight w:val="600"/>
        </w:trPr>
        <w:tc>
          <w:tcPr>
            <w:tcW w:w="8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AEEF3" w:fill="DAEEF3"/>
            <w:noWrap/>
            <w:vAlign w:val="center"/>
            <w:hideMark/>
          </w:tcPr>
          <w:p w:rsidR="00975AED" w:rsidRPr="00975AED" w:rsidRDefault="00975AED" w:rsidP="00975A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75AED">
              <w:rPr>
                <w:rFonts w:ascii="Calibri" w:eastAsia="Times New Roman" w:hAnsi="Calibri" w:cs="Calibri"/>
                <w:color w:val="000000"/>
                <w:lang w:eastAsia="en-IN"/>
              </w:rPr>
              <w:t>2</w:t>
            </w:r>
          </w:p>
        </w:tc>
        <w:tc>
          <w:tcPr>
            <w:tcW w:w="31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AEEF3" w:fill="DAEEF3"/>
            <w:vAlign w:val="center"/>
            <w:hideMark/>
          </w:tcPr>
          <w:p w:rsidR="00975AED" w:rsidRPr="00975AED" w:rsidRDefault="00975AED" w:rsidP="00975A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75AED">
              <w:rPr>
                <w:rFonts w:ascii="Calibri" w:eastAsia="Times New Roman" w:hAnsi="Calibri" w:cs="Calibri"/>
                <w:color w:val="000000"/>
                <w:lang w:eastAsia="en-IN"/>
              </w:rPr>
              <w:t>Acetic Acid</w:t>
            </w:r>
          </w:p>
        </w:tc>
        <w:tc>
          <w:tcPr>
            <w:tcW w:w="4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AEEF3" w:fill="DAEEF3"/>
            <w:vAlign w:val="center"/>
            <w:hideMark/>
          </w:tcPr>
          <w:p w:rsidR="00975AED" w:rsidRPr="00975AED" w:rsidRDefault="00975AED" w:rsidP="00975A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75AED">
              <w:rPr>
                <w:rFonts w:ascii="Calibri" w:eastAsia="Times New Roman" w:hAnsi="Calibri" w:cs="Calibri"/>
                <w:color w:val="000000"/>
                <w:lang w:eastAsia="en-IN"/>
              </w:rPr>
              <w:t>PTA, Vinyl Acetate Monomer (VAM), Textiles</w:t>
            </w:r>
          </w:p>
        </w:tc>
      </w:tr>
      <w:tr w:rsidR="00975AED" w:rsidRPr="00975AED" w:rsidTr="00975AED">
        <w:trPr>
          <w:trHeight w:val="300"/>
        </w:trPr>
        <w:tc>
          <w:tcPr>
            <w:tcW w:w="8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7DEE8" w:fill="B7DEE8"/>
            <w:noWrap/>
            <w:vAlign w:val="center"/>
            <w:hideMark/>
          </w:tcPr>
          <w:p w:rsidR="00975AED" w:rsidRPr="00975AED" w:rsidRDefault="00975AED" w:rsidP="00975A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75AED">
              <w:rPr>
                <w:rFonts w:ascii="Calibri" w:eastAsia="Times New Roman" w:hAnsi="Calibri" w:cs="Calibri"/>
                <w:color w:val="000000"/>
                <w:lang w:eastAsia="en-IN"/>
              </w:rPr>
              <w:t>3</w:t>
            </w:r>
          </w:p>
        </w:tc>
        <w:tc>
          <w:tcPr>
            <w:tcW w:w="31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7DEE8" w:fill="B7DEE8"/>
            <w:vAlign w:val="center"/>
            <w:hideMark/>
          </w:tcPr>
          <w:p w:rsidR="00975AED" w:rsidRPr="00975AED" w:rsidRDefault="00975AED" w:rsidP="00975A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75AED">
              <w:rPr>
                <w:rFonts w:ascii="Calibri" w:eastAsia="Times New Roman" w:hAnsi="Calibri" w:cs="Calibri"/>
                <w:color w:val="000000"/>
                <w:lang w:eastAsia="en-IN"/>
              </w:rPr>
              <w:t>Styrene Monomer</w:t>
            </w:r>
          </w:p>
        </w:tc>
        <w:tc>
          <w:tcPr>
            <w:tcW w:w="4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7DEE8" w:fill="B7DEE8"/>
            <w:vAlign w:val="center"/>
            <w:hideMark/>
          </w:tcPr>
          <w:p w:rsidR="00975AED" w:rsidRPr="00975AED" w:rsidRDefault="00975AED" w:rsidP="00975A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75AED">
              <w:rPr>
                <w:rFonts w:ascii="Calibri" w:eastAsia="Times New Roman" w:hAnsi="Calibri" w:cs="Calibri"/>
                <w:color w:val="000000"/>
                <w:lang w:eastAsia="en-IN"/>
              </w:rPr>
              <w:t>Polystyrene, Synthetic Resins, Rubber</w:t>
            </w:r>
          </w:p>
        </w:tc>
      </w:tr>
      <w:tr w:rsidR="00975AED" w:rsidRPr="00975AED" w:rsidTr="00975AED">
        <w:trPr>
          <w:trHeight w:val="300"/>
        </w:trPr>
        <w:tc>
          <w:tcPr>
            <w:tcW w:w="8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AEEF3" w:fill="DAEEF3"/>
            <w:noWrap/>
            <w:vAlign w:val="center"/>
            <w:hideMark/>
          </w:tcPr>
          <w:p w:rsidR="00975AED" w:rsidRPr="00975AED" w:rsidRDefault="00975AED" w:rsidP="00975A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75AED">
              <w:rPr>
                <w:rFonts w:ascii="Calibri" w:eastAsia="Times New Roman" w:hAnsi="Calibri" w:cs="Calibri"/>
                <w:color w:val="000000"/>
                <w:lang w:eastAsia="en-IN"/>
              </w:rPr>
              <w:t>4</w:t>
            </w:r>
          </w:p>
        </w:tc>
        <w:tc>
          <w:tcPr>
            <w:tcW w:w="31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AEEF3" w:fill="DAEEF3"/>
            <w:vAlign w:val="center"/>
            <w:hideMark/>
          </w:tcPr>
          <w:p w:rsidR="00975AED" w:rsidRPr="00975AED" w:rsidRDefault="00975AED" w:rsidP="00975A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 w:rsidRPr="00975AED">
              <w:rPr>
                <w:rFonts w:ascii="Calibri" w:eastAsia="Times New Roman" w:hAnsi="Calibri" w:cs="Calibri"/>
                <w:color w:val="000000"/>
                <w:lang w:eastAsia="en-IN"/>
              </w:rPr>
              <w:t>Monoethylene</w:t>
            </w:r>
            <w:proofErr w:type="spellEnd"/>
            <w:r w:rsidRPr="00975AED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Glycol (MEG)</w:t>
            </w:r>
          </w:p>
        </w:tc>
        <w:tc>
          <w:tcPr>
            <w:tcW w:w="4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AEEF3" w:fill="DAEEF3"/>
            <w:vAlign w:val="center"/>
            <w:hideMark/>
          </w:tcPr>
          <w:p w:rsidR="00975AED" w:rsidRPr="00975AED" w:rsidRDefault="00975AED" w:rsidP="00975A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75AED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Polyester </w:t>
            </w:r>
            <w:proofErr w:type="spellStart"/>
            <w:r w:rsidRPr="00975AED">
              <w:rPr>
                <w:rFonts w:ascii="Calibri" w:eastAsia="Times New Roman" w:hAnsi="Calibri" w:cs="Calibri"/>
                <w:color w:val="000000"/>
                <w:lang w:eastAsia="en-IN"/>
              </w:rPr>
              <w:t>Fibers</w:t>
            </w:r>
            <w:proofErr w:type="spellEnd"/>
            <w:r w:rsidRPr="00975AED">
              <w:rPr>
                <w:rFonts w:ascii="Calibri" w:eastAsia="Times New Roman" w:hAnsi="Calibri" w:cs="Calibri"/>
                <w:color w:val="000000"/>
                <w:lang w:eastAsia="en-IN"/>
              </w:rPr>
              <w:t>, PET Resins, Antifreeze</w:t>
            </w:r>
          </w:p>
        </w:tc>
      </w:tr>
      <w:tr w:rsidR="00975AED" w:rsidRPr="00975AED" w:rsidTr="00975AED">
        <w:trPr>
          <w:trHeight w:val="600"/>
        </w:trPr>
        <w:tc>
          <w:tcPr>
            <w:tcW w:w="8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7DEE8" w:fill="B7DEE8"/>
            <w:noWrap/>
            <w:vAlign w:val="center"/>
            <w:hideMark/>
          </w:tcPr>
          <w:p w:rsidR="00975AED" w:rsidRPr="00975AED" w:rsidRDefault="00975AED" w:rsidP="00975A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75AED">
              <w:rPr>
                <w:rFonts w:ascii="Calibri" w:eastAsia="Times New Roman" w:hAnsi="Calibri" w:cs="Calibri"/>
                <w:color w:val="000000"/>
                <w:lang w:eastAsia="en-IN"/>
              </w:rPr>
              <w:t>5</w:t>
            </w:r>
          </w:p>
        </w:tc>
        <w:tc>
          <w:tcPr>
            <w:tcW w:w="31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7DEE8" w:fill="B7DEE8"/>
            <w:vAlign w:val="center"/>
            <w:hideMark/>
          </w:tcPr>
          <w:p w:rsidR="00975AED" w:rsidRPr="00975AED" w:rsidRDefault="00975AED" w:rsidP="00975A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75AED">
              <w:rPr>
                <w:rFonts w:ascii="Calibri" w:eastAsia="Times New Roman" w:hAnsi="Calibri" w:cs="Calibri"/>
                <w:color w:val="000000"/>
                <w:lang w:eastAsia="en-IN"/>
              </w:rPr>
              <w:t>p-Xylene (Para-xylene)</w:t>
            </w:r>
          </w:p>
        </w:tc>
        <w:tc>
          <w:tcPr>
            <w:tcW w:w="4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7DEE8" w:fill="B7DEE8"/>
            <w:vAlign w:val="center"/>
            <w:hideMark/>
          </w:tcPr>
          <w:p w:rsidR="00975AED" w:rsidRPr="00975AED" w:rsidRDefault="00975AED" w:rsidP="00975A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75AED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Purified </w:t>
            </w:r>
            <w:proofErr w:type="spellStart"/>
            <w:r w:rsidRPr="00975AED">
              <w:rPr>
                <w:rFonts w:ascii="Calibri" w:eastAsia="Times New Roman" w:hAnsi="Calibri" w:cs="Calibri"/>
                <w:color w:val="000000"/>
                <w:lang w:eastAsia="en-IN"/>
              </w:rPr>
              <w:t>Terephthalic</w:t>
            </w:r>
            <w:proofErr w:type="spellEnd"/>
            <w:r w:rsidRPr="00975AED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Acid (PTA) Production</w:t>
            </w:r>
          </w:p>
        </w:tc>
      </w:tr>
      <w:tr w:rsidR="00975AED" w:rsidRPr="00975AED" w:rsidTr="00975AED">
        <w:trPr>
          <w:trHeight w:val="600"/>
        </w:trPr>
        <w:tc>
          <w:tcPr>
            <w:tcW w:w="8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AEEF3" w:fill="DAEEF3"/>
            <w:noWrap/>
            <w:vAlign w:val="center"/>
            <w:hideMark/>
          </w:tcPr>
          <w:p w:rsidR="00975AED" w:rsidRPr="00975AED" w:rsidRDefault="00975AED" w:rsidP="00975A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75AED">
              <w:rPr>
                <w:rFonts w:ascii="Calibri" w:eastAsia="Times New Roman" w:hAnsi="Calibri" w:cs="Calibri"/>
                <w:color w:val="000000"/>
                <w:lang w:eastAsia="en-IN"/>
              </w:rPr>
              <w:t>6</w:t>
            </w:r>
          </w:p>
        </w:tc>
        <w:tc>
          <w:tcPr>
            <w:tcW w:w="31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AEEF3" w:fill="DAEEF3"/>
            <w:vAlign w:val="center"/>
            <w:hideMark/>
          </w:tcPr>
          <w:p w:rsidR="00975AED" w:rsidRPr="00975AED" w:rsidRDefault="00975AED" w:rsidP="00975A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75AED">
              <w:rPr>
                <w:rFonts w:ascii="Calibri" w:eastAsia="Times New Roman" w:hAnsi="Calibri" w:cs="Calibri"/>
                <w:color w:val="000000"/>
                <w:lang w:eastAsia="en-IN"/>
              </w:rPr>
              <w:t>Phenol</w:t>
            </w:r>
          </w:p>
        </w:tc>
        <w:tc>
          <w:tcPr>
            <w:tcW w:w="4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AEEF3" w:fill="DAEEF3"/>
            <w:vAlign w:val="center"/>
            <w:hideMark/>
          </w:tcPr>
          <w:p w:rsidR="00975AED" w:rsidRPr="00975AED" w:rsidRDefault="00975AED" w:rsidP="00975A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75AED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Phenolic Resins, </w:t>
            </w:r>
            <w:proofErr w:type="spellStart"/>
            <w:r w:rsidRPr="00975AED">
              <w:rPr>
                <w:rFonts w:ascii="Calibri" w:eastAsia="Times New Roman" w:hAnsi="Calibri" w:cs="Calibri"/>
                <w:color w:val="000000"/>
                <w:lang w:eastAsia="en-IN"/>
              </w:rPr>
              <w:t>Bisphenol</w:t>
            </w:r>
            <w:proofErr w:type="spellEnd"/>
            <w:r w:rsidRPr="00975AED">
              <w:rPr>
                <w:rFonts w:ascii="Calibri" w:eastAsia="Times New Roman" w:hAnsi="Calibri" w:cs="Calibri"/>
                <w:color w:val="000000"/>
                <w:lang w:eastAsia="en-IN"/>
              </w:rPr>
              <w:t>-A, Pharmaceuticals</w:t>
            </w:r>
          </w:p>
        </w:tc>
      </w:tr>
      <w:tr w:rsidR="00975AED" w:rsidRPr="00975AED" w:rsidTr="00975AED">
        <w:trPr>
          <w:trHeight w:val="300"/>
        </w:trPr>
        <w:tc>
          <w:tcPr>
            <w:tcW w:w="8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7DEE8" w:fill="B7DEE8"/>
            <w:noWrap/>
            <w:vAlign w:val="center"/>
            <w:hideMark/>
          </w:tcPr>
          <w:p w:rsidR="00975AED" w:rsidRPr="00975AED" w:rsidRDefault="00975AED" w:rsidP="00975A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75AED">
              <w:rPr>
                <w:rFonts w:ascii="Calibri" w:eastAsia="Times New Roman" w:hAnsi="Calibri" w:cs="Calibri"/>
                <w:color w:val="000000"/>
                <w:lang w:eastAsia="en-IN"/>
              </w:rPr>
              <w:t>7</w:t>
            </w:r>
          </w:p>
        </w:tc>
        <w:tc>
          <w:tcPr>
            <w:tcW w:w="31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7DEE8" w:fill="B7DEE8"/>
            <w:vAlign w:val="center"/>
            <w:hideMark/>
          </w:tcPr>
          <w:p w:rsidR="00975AED" w:rsidRPr="00975AED" w:rsidRDefault="00975AED" w:rsidP="00975A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75AED">
              <w:rPr>
                <w:rFonts w:ascii="Calibri" w:eastAsia="Times New Roman" w:hAnsi="Calibri" w:cs="Calibri"/>
                <w:color w:val="000000"/>
                <w:lang w:eastAsia="en-IN"/>
              </w:rPr>
              <w:t>Toluene</w:t>
            </w:r>
          </w:p>
        </w:tc>
        <w:tc>
          <w:tcPr>
            <w:tcW w:w="4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7DEE8" w:fill="B7DEE8"/>
            <w:vAlign w:val="center"/>
            <w:hideMark/>
          </w:tcPr>
          <w:p w:rsidR="00975AED" w:rsidRPr="00975AED" w:rsidRDefault="00975AED" w:rsidP="00975A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75AED">
              <w:rPr>
                <w:rFonts w:ascii="Calibri" w:eastAsia="Times New Roman" w:hAnsi="Calibri" w:cs="Calibri"/>
                <w:color w:val="000000"/>
                <w:lang w:eastAsia="en-IN"/>
              </w:rPr>
              <w:t>Solvents, TDI, Pharmaceuticals</w:t>
            </w:r>
          </w:p>
        </w:tc>
      </w:tr>
      <w:tr w:rsidR="00975AED" w:rsidRPr="00975AED" w:rsidTr="00975AED">
        <w:trPr>
          <w:trHeight w:val="300"/>
        </w:trPr>
        <w:tc>
          <w:tcPr>
            <w:tcW w:w="8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AEEF3" w:fill="DAEEF3"/>
            <w:noWrap/>
            <w:vAlign w:val="center"/>
            <w:hideMark/>
          </w:tcPr>
          <w:p w:rsidR="00975AED" w:rsidRPr="00975AED" w:rsidRDefault="00975AED" w:rsidP="00975A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75AED">
              <w:rPr>
                <w:rFonts w:ascii="Calibri" w:eastAsia="Times New Roman" w:hAnsi="Calibri" w:cs="Calibri"/>
                <w:color w:val="000000"/>
                <w:lang w:eastAsia="en-IN"/>
              </w:rPr>
              <w:t>8</w:t>
            </w:r>
          </w:p>
        </w:tc>
        <w:tc>
          <w:tcPr>
            <w:tcW w:w="31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AEEF3" w:fill="DAEEF3"/>
            <w:vAlign w:val="center"/>
            <w:hideMark/>
          </w:tcPr>
          <w:p w:rsidR="00975AED" w:rsidRPr="00975AED" w:rsidRDefault="00975AED" w:rsidP="00975A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75AED">
              <w:rPr>
                <w:rFonts w:ascii="Calibri" w:eastAsia="Times New Roman" w:hAnsi="Calibri" w:cs="Calibri"/>
                <w:color w:val="000000"/>
                <w:lang w:eastAsia="en-IN"/>
              </w:rPr>
              <w:t>Vinyl Chloride Monomer (VCM)</w:t>
            </w:r>
          </w:p>
        </w:tc>
        <w:tc>
          <w:tcPr>
            <w:tcW w:w="4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AEEF3" w:fill="DAEEF3"/>
            <w:vAlign w:val="center"/>
            <w:hideMark/>
          </w:tcPr>
          <w:p w:rsidR="00975AED" w:rsidRPr="00975AED" w:rsidRDefault="00975AED" w:rsidP="00975A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75AED">
              <w:rPr>
                <w:rFonts w:ascii="Calibri" w:eastAsia="Times New Roman" w:hAnsi="Calibri" w:cs="Calibri"/>
                <w:color w:val="000000"/>
                <w:lang w:eastAsia="en-IN"/>
              </w:rPr>
              <w:t>PVC (Polyvinyl Chloride) Production</w:t>
            </w:r>
          </w:p>
        </w:tc>
      </w:tr>
      <w:tr w:rsidR="00975AED" w:rsidRPr="00975AED" w:rsidTr="00975AED">
        <w:trPr>
          <w:trHeight w:val="300"/>
        </w:trPr>
        <w:tc>
          <w:tcPr>
            <w:tcW w:w="8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7DEE8" w:fill="B7DEE8"/>
            <w:noWrap/>
            <w:vAlign w:val="center"/>
            <w:hideMark/>
          </w:tcPr>
          <w:p w:rsidR="00975AED" w:rsidRPr="00975AED" w:rsidRDefault="00975AED" w:rsidP="00975A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75AED">
              <w:rPr>
                <w:rFonts w:ascii="Calibri" w:eastAsia="Times New Roman" w:hAnsi="Calibri" w:cs="Calibri"/>
                <w:color w:val="000000"/>
                <w:lang w:eastAsia="en-IN"/>
              </w:rPr>
              <w:t>9</w:t>
            </w:r>
          </w:p>
        </w:tc>
        <w:tc>
          <w:tcPr>
            <w:tcW w:w="31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7DEE8" w:fill="B7DEE8"/>
            <w:vAlign w:val="center"/>
            <w:hideMark/>
          </w:tcPr>
          <w:p w:rsidR="00975AED" w:rsidRPr="00975AED" w:rsidRDefault="00975AED" w:rsidP="00975A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75AED">
              <w:rPr>
                <w:rFonts w:ascii="Calibri" w:eastAsia="Times New Roman" w:hAnsi="Calibri" w:cs="Calibri"/>
                <w:color w:val="000000"/>
                <w:lang w:eastAsia="en-IN"/>
              </w:rPr>
              <w:t>Acetone</w:t>
            </w:r>
          </w:p>
        </w:tc>
        <w:tc>
          <w:tcPr>
            <w:tcW w:w="4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7DEE8" w:fill="B7DEE8"/>
            <w:vAlign w:val="center"/>
            <w:hideMark/>
          </w:tcPr>
          <w:p w:rsidR="00975AED" w:rsidRPr="00975AED" w:rsidRDefault="00975AED" w:rsidP="00975A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75AED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Solvents, MMA, </w:t>
            </w:r>
            <w:proofErr w:type="spellStart"/>
            <w:r w:rsidRPr="00975AED">
              <w:rPr>
                <w:rFonts w:ascii="Calibri" w:eastAsia="Times New Roman" w:hAnsi="Calibri" w:cs="Calibri"/>
                <w:color w:val="000000"/>
                <w:lang w:eastAsia="en-IN"/>
              </w:rPr>
              <w:t>Bisphenol</w:t>
            </w:r>
            <w:proofErr w:type="spellEnd"/>
            <w:r w:rsidRPr="00975AED">
              <w:rPr>
                <w:rFonts w:ascii="Calibri" w:eastAsia="Times New Roman" w:hAnsi="Calibri" w:cs="Calibri"/>
                <w:color w:val="000000"/>
                <w:lang w:eastAsia="en-IN"/>
              </w:rPr>
              <w:t>-A</w:t>
            </w:r>
          </w:p>
        </w:tc>
      </w:tr>
      <w:tr w:rsidR="00975AED" w:rsidRPr="00975AED" w:rsidTr="00975AED">
        <w:trPr>
          <w:trHeight w:val="300"/>
        </w:trPr>
        <w:tc>
          <w:tcPr>
            <w:tcW w:w="8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AEEF3" w:fill="DAEEF3"/>
            <w:noWrap/>
            <w:vAlign w:val="center"/>
            <w:hideMark/>
          </w:tcPr>
          <w:p w:rsidR="00975AED" w:rsidRPr="00975AED" w:rsidRDefault="00975AED" w:rsidP="00975A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75AED">
              <w:rPr>
                <w:rFonts w:ascii="Calibri" w:eastAsia="Times New Roman" w:hAnsi="Calibri" w:cs="Calibri"/>
                <w:color w:val="000000"/>
                <w:lang w:eastAsia="en-IN"/>
              </w:rPr>
              <w:t>10</w:t>
            </w:r>
          </w:p>
        </w:tc>
        <w:tc>
          <w:tcPr>
            <w:tcW w:w="31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AEEF3" w:fill="DAEEF3"/>
            <w:vAlign w:val="center"/>
            <w:hideMark/>
          </w:tcPr>
          <w:p w:rsidR="00975AED" w:rsidRPr="00975AED" w:rsidRDefault="00975AED" w:rsidP="00975A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 w:rsidRPr="00975AED">
              <w:rPr>
                <w:rFonts w:ascii="Calibri" w:eastAsia="Times New Roman" w:hAnsi="Calibri" w:cs="Calibri"/>
                <w:color w:val="000000"/>
                <w:lang w:eastAsia="en-IN"/>
              </w:rPr>
              <w:t>Terephthalic</w:t>
            </w:r>
            <w:proofErr w:type="spellEnd"/>
            <w:r w:rsidRPr="00975AED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Acid (PTA)</w:t>
            </w:r>
          </w:p>
        </w:tc>
        <w:tc>
          <w:tcPr>
            <w:tcW w:w="4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AEEF3" w:fill="DAEEF3"/>
            <w:vAlign w:val="center"/>
            <w:hideMark/>
          </w:tcPr>
          <w:p w:rsidR="00975AED" w:rsidRPr="00975AED" w:rsidRDefault="00975AED" w:rsidP="00975A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75AED">
              <w:rPr>
                <w:rFonts w:ascii="Calibri" w:eastAsia="Times New Roman" w:hAnsi="Calibri" w:cs="Calibri"/>
                <w:color w:val="000000"/>
                <w:lang w:eastAsia="en-IN"/>
              </w:rPr>
              <w:t>Polyester films and PET bottle production</w:t>
            </w:r>
          </w:p>
        </w:tc>
      </w:tr>
      <w:tr w:rsidR="00975AED" w:rsidRPr="00975AED" w:rsidTr="00975AED">
        <w:trPr>
          <w:trHeight w:val="300"/>
        </w:trPr>
        <w:tc>
          <w:tcPr>
            <w:tcW w:w="8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7DEE8" w:fill="B7DEE8"/>
            <w:noWrap/>
            <w:vAlign w:val="center"/>
            <w:hideMark/>
          </w:tcPr>
          <w:p w:rsidR="00975AED" w:rsidRPr="00975AED" w:rsidRDefault="00975AED" w:rsidP="00975A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75AED">
              <w:rPr>
                <w:rFonts w:ascii="Calibri" w:eastAsia="Times New Roman" w:hAnsi="Calibri" w:cs="Calibri"/>
                <w:color w:val="000000"/>
                <w:lang w:eastAsia="en-IN"/>
              </w:rPr>
              <w:t>11</w:t>
            </w:r>
          </w:p>
        </w:tc>
        <w:tc>
          <w:tcPr>
            <w:tcW w:w="31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7DEE8" w:fill="B7DEE8"/>
            <w:vAlign w:val="center"/>
            <w:hideMark/>
          </w:tcPr>
          <w:p w:rsidR="00975AED" w:rsidRPr="00975AED" w:rsidRDefault="00975AED" w:rsidP="00975A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75AED">
              <w:rPr>
                <w:rFonts w:ascii="Calibri" w:eastAsia="Times New Roman" w:hAnsi="Calibri" w:cs="Calibri"/>
                <w:color w:val="000000"/>
                <w:lang w:eastAsia="en-IN"/>
              </w:rPr>
              <w:t>Acrylonitrile</w:t>
            </w:r>
          </w:p>
        </w:tc>
        <w:tc>
          <w:tcPr>
            <w:tcW w:w="4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7DEE8" w:fill="B7DEE8"/>
            <w:vAlign w:val="center"/>
            <w:hideMark/>
          </w:tcPr>
          <w:p w:rsidR="00975AED" w:rsidRPr="00975AED" w:rsidRDefault="00975AED" w:rsidP="00975A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75AED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Acrylic </w:t>
            </w:r>
            <w:proofErr w:type="spellStart"/>
            <w:r w:rsidRPr="00975AED">
              <w:rPr>
                <w:rFonts w:ascii="Calibri" w:eastAsia="Times New Roman" w:hAnsi="Calibri" w:cs="Calibri"/>
                <w:color w:val="000000"/>
                <w:lang w:eastAsia="en-IN"/>
              </w:rPr>
              <w:t>Fibers</w:t>
            </w:r>
            <w:proofErr w:type="spellEnd"/>
            <w:r w:rsidRPr="00975AED">
              <w:rPr>
                <w:rFonts w:ascii="Calibri" w:eastAsia="Times New Roman" w:hAnsi="Calibri" w:cs="Calibri"/>
                <w:color w:val="000000"/>
                <w:lang w:eastAsia="en-IN"/>
              </w:rPr>
              <w:t>, ABS Plastics</w:t>
            </w:r>
          </w:p>
        </w:tc>
      </w:tr>
      <w:tr w:rsidR="00975AED" w:rsidRPr="00975AED" w:rsidTr="00975AED">
        <w:trPr>
          <w:trHeight w:val="300"/>
        </w:trPr>
        <w:tc>
          <w:tcPr>
            <w:tcW w:w="8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AEEF3" w:fill="DAEEF3"/>
            <w:noWrap/>
            <w:vAlign w:val="center"/>
            <w:hideMark/>
          </w:tcPr>
          <w:p w:rsidR="00975AED" w:rsidRPr="00975AED" w:rsidRDefault="00975AED" w:rsidP="00975A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75AED">
              <w:rPr>
                <w:rFonts w:ascii="Calibri" w:eastAsia="Times New Roman" w:hAnsi="Calibri" w:cs="Calibri"/>
                <w:color w:val="000000"/>
                <w:lang w:eastAsia="en-IN"/>
              </w:rPr>
              <w:t>12</w:t>
            </w:r>
          </w:p>
        </w:tc>
        <w:tc>
          <w:tcPr>
            <w:tcW w:w="31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AEEF3" w:fill="DAEEF3"/>
            <w:vAlign w:val="center"/>
            <w:hideMark/>
          </w:tcPr>
          <w:p w:rsidR="00975AED" w:rsidRPr="00975AED" w:rsidRDefault="00975AED" w:rsidP="00975A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75AED">
              <w:rPr>
                <w:rFonts w:ascii="Calibri" w:eastAsia="Times New Roman" w:hAnsi="Calibri" w:cs="Calibri"/>
                <w:color w:val="000000"/>
                <w:lang w:eastAsia="en-IN"/>
              </w:rPr>
              <w:t>Aniline</w:t>
            </w:r>
          </w:p>
        </w:tc>
        <w:tc>
          <w:tcPr>
            <w:tcW w:w="4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AEEF3" w:fill="DAEEF3"/>
            <w:vAlign w:val="center"/>
            <w:hideMark/>
          </w:tcPr>
          <w:p w:rsidR="00975AED" w:rsidRPr="00975AED" w:rsidRDefault="00975AED" w:rsidP="00975A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75AED">
              <w:rPr>
                <w:rFonts w:ascii="Calibri" w:eastAsia="Times New Roman" w:hAnsi="Calibri" w:cs="Calibri"/>
                <w:color w:val="000000"/>
                <w:lang w:eastAsia="en-IN"/>
              </w:rPr>
              <w:t>MDI, Dyes, Pharmaceuticals</w:t>
            </w:r>
          </w:p>
        </w:tc>
      </w:tr>
      <w:tr w:rsidR="00975AED" w:rsidRPr="00975AED" w:rsidTr="00975AED">
        <w:trPr>
          <w:trHeight w:val="600"/>
        </w:trPr>
        <w:tc>
          <w:tcPr>
            <w:tcW w:w="8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7DEE8" w:fill="B7DEE8"/>
            <w:noWrap/>
            <w:vAlign w:val="center"/>
            <w:hideMark/>
          </w:tcPr>
          <w:p w:rsidR="00975AED" w:rsidRPr="00975AED" w:rsidRDefault="00975AED" w:rsidP="00975A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75AED">
              <w:rPr>
                <w:rFonts w:ascii="Calibri" w:eastAsia="Times New Roman" w:hAnsi="Calibri" w:cs="Calibri"/>
                <w:color w:val="000000"/>
                <w:lang w:eastAsia="en-IN"/>
              </w:rPr>
              <w:t>13</w:t>
            </w:r>
          </w:p>
        </w:tc>
        <w:tc>
          <w:tcPr>
            <w:tcW w:w="31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7DEE8" w:fill="B7DEE8"/>
            <w:vAlign w:val="center"/>
            <w:hideMark/>
          </w:tcPr>
          <w:p w:rsidR="00975AED" w:rsidRPr="00975AED" w:rsidRDefault="00975AED" w:rsidP="00975A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75AED">
              <w:rPr>
                <w:rFonts w:ascii="Calibri" w:eastAsia="Times New Roman" w:hAnsi="Calibri" w:cs="Calibri"/>
                <w:color w:val="000000"/>
                <w:lang w:eastAsia="en-IN"/>
              </w:rPr>
              <w:t>Isopropyl Alcohol (IPA)</w:t>
            </w:r>
          </w:p>
        </w:tc>
        <w:tc>
          <w:tcPr>
            <w:tcW w:w="4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7DEE8" w:fill="B7DEE8"/>
            <w:vAlign w:val="center"/>
            <w:hideMark/>
          </w:tcPr>
          <w:p w:rsidR="00975AED" w:rsidRPr="00975AED" w:rsidRDefault="00975AED" w:rsidP="00975A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75AED">
              <w:rPr>
                <w:rFonts w:ascii="Calibri" w:eastAsia="Times New Roman" w:hAnsi="Calibri" w:cs="Calibri"/>
                <w:color w:val="000000"/>
                <w:lang w:eastAsia="en-IN"/>
              </w:rPr>
              <w:t>Pharmaceutical solvents, Cosmetics, Sanitizers</w:t>
            </w:r>
          </w:p>
        </w:tc>
      </w:tr>
      <w:tr w:rsidR="00975AED" w:rsidRPr="00975AED" w:rsidTr="00975AED">
        <w:trPr>
          <w:trHeight w:val="300"/>
        </w:trPr>
        <w:tc>
          <w:tcPr>
            <w:tcW w:w="8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AEEF3" w:fill="DAEEF3"/>
            <w:noWrap/>
            <w:vAlign w:val="center"/>
            <w:hideMark/>
          </w:tcPr>
          <w:p w:rsidR="00975AED" w:rsidRPr="00975AED" w:rsidRDefault="00975AED" w:rsidP="00975A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75AED">
              <w:rPr>
                <w:rFonts w:ascii="Calibri" w:eastAsia="Times New Roman" w:hAnsi="Calibri" w:cs="Calibri"/>
                <w:color w:val="000000"/>
                <w:lang w:eastAsia="en-IN"/>
              </w:rPr>
              <w:t>14</w:t>
            </w:r>
          </w:p>
        </w:tc>
        <w:tc>
          <w:tcPr>
            <w:tcW w:w="31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AEEF3" w:fill="DAEEF3"/>
            <w:vAlign w:val="center"/>
            <w:hideMark/>
          </w:tcPr>
          <w:p w:rsidR="00975AED" w:rsidRPr="00975AED" w:rsidRDefault="00975AED" w:rsidP="00975A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 w:rsidRPr="00975AED">
              <w:rPr>
                <w:rFonts w:ascii="Calibri" w:eastAsia="Times New Roman" w:hAnsi="Calibri" w:cs="Calibri"/>
                <w:color w:val="000000"/>
                <w:lang w:eastAsia="en-IN"/>
              </w:rPr>
              <w:t>Caprolactam</w:t>
            </w:r>
            <w:proofErr w:type="spellEnd"/>
          </w:p>
        </w:tc>
        <w:tc>
          <w:tcPr>
            <w:tcW w:w="4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AEEF3" w:fill="DAEEF3"/>
            <w:vAlign w:val="center"/>
            <w:hideMark/>
          </w:tcPr>
          <w:p w:rsidR="00975AED" w:rsidRPr="00975AED" w:rsidRDefault="00975AED" w:rsidP="00975A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75AED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Nylon-6 </w:t>
            </w:r>
            <w:proofErr w:type="spellStart"/>
            <w:r w:rsidRPr="00975AED">
              <w:rPr>
                <w:rFonts w:ascii="Calibri" w:eastAsia="Times New Roman" w:hAnsi="Calibri" w:cs="Calibri"/>
                <w:color w:val="000000"/>
                <w:lang w:eastAsia="en-IN"/>
              </w:rPr>
              <w:t>Fibers</w:t>
            </w:r>
            <w:proofErr w:type="spellEnd"/>
            <w:r w:rsidRPr="00975AED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and Resins</w:t>
            </w:r>
          </w:p>
        </w:tc>
      </w:tr>
      <w:tr w:rsidR="00975AED" w:rsidRPr="00975AED" w:rsidTr="00975AED">
        <w:trPr>
          <w:trHeight w:val="300"/>
        </w:trPr>
        <w:tc>
          <w:tcPr>
            <w:tcW w:w="8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7DEE8" w:fill="B7DEE8"/>
            <w:noWrap/>
            <w:vAlign w:val="center"/>
            <w:hideMark/>
          </w:tcPr>
          <w:p w:rsidR="00975AED" w:rsidRPr="00975AED" w:rsidRDefault="00975AED" w:rsidP="00975A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75AED">
              <w:rPr>
                <w:rFonts w:ascii="Calibri" w:eastAsia="Times New Roman" w:hAnsi="Calibri" w:cs="Calibri"/>
                <w:color w:val="000000"/>
                <w:lang w:eastAsia="en-IN"/>
              </w:rPr>
              <w:t>15</w:t>
            </w:r>
          </w:p>
        </w:tc>
        <w:tc>
          <w:tcPr>
            <w:tcW w:w="31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7DEE8" w:fill="B7DEE8"/>
            <w:vAlign w:val="center"/>
            <w:hideMark/>
          </w:tcPr>
          <w:p w:rsidR="00975AED" w:rsidRPr="00975AED" w:rsidRDefault="00975AED" w:rsidP="00975A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75AED">
              <w:rPr>
                <w:rFonts w:ascii="Calibri" w:eastAsia="Times New Roman" w:hAnsi="Calibri" w:cs="Calibri"/>
                <w:color w:val="000000"/>
                <w:lang w:eastAsia="en-IN"/>
              </w:rPr>
              <w:t>Butyl Acrylate</w:t>
            </w:r>
          </w:p>
        </w:tc>
        <w:tc>
          <w:tcPr>
            <w:tcW w:w="4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7DEE8" w:fill="B7DEE8"/>
            <w:vAlign w:val="center"/>
            <w:hideMark/>
          </w:tcPr>
          <w:p w:rsidR="00975AED" w:rsidRPr="00975AED" w:rsidRDefault="00975AED" w:rsidP="00975A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75AED">
              <w:rPr>
                <w:rFonts w:ascii="Calibri" w:eastAsia="Times New Roman" w:hAnsi="Calibri" w:cs="Calibri"/>
                <w:color w:val="000000"/>
                <w:lang w:eastAsia="en-IN"/>
              </w:rPr>
              <w:t>Paints, Coatings, Adhesives</w:t>
            </w:r>
          </w:p>
        </w:tc>
      </w:tr>
      <w:tr w:rsidR="00975AED" w:rsidRPr="00975AED" w:rsidTr="00975AED">
        <w:trPr>
          <w:trHeight w:val="300"/>
        </w:trPr>
        <w:tc>
          <w:tcPr>
            <w:tcW w:w="8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AEEF3" w:fill="DAEEF3"/>
            <w:noWrap/>
            <w:vAlign w:val="center"/>
            <w:hideMark/>
          </w:tcPr>
          <w:p w:rsidR="00975AED" w:rsidRPr="00975AED" w:rsidRDefault="00975AED" w:rsidP="00975A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75AED">
              <w:rPr>
                <w:rFonts w:ascii="Calibri" w:eastAsia="Times New Roman" w:hAnsi="Calibri" w:cs="Calibri"/>
                <w:color w:val="000000"/>
                <w:lang w:eastAsia="en-IN"/>
              </w:rPr>
              <w:t>16</w:t>
            </w:r>
          </w:p>
        </w:tc>
        <w:tc>
          <w:tcPr>
            <w:tcW w:w="31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AEEF3" w:fill="DAEEF3"/>
            <w:vAlign w:val="center"/>
            <w:hideMark/>
          </w:tcPr>
          <w:p w:rsidR="00975AED" w:rsidRPr="00975AED" w:rsidRDefault="00975AED" w:rsidP="00975A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75AED">
              <w:rPr>
                <w:rFonts w:ascii="Calibri" w:eastAsia="Times New Roman" w:hAnsi="Calibri" w:cs="Calibri"/>
                <w:color w:val="000000"/>
                <w:lang w:eastAsia="en-IN"/>
              </w:rPr>
              <w:t>Ethyl Acetate</w:t>
            </w:r>
          </w:p>
        </w:tc>
        <w:tc>
          <w:tcPr>
            <w:tcW w:w="4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AEEF3" w:fill="DAEEF3"/>
            <w:vAlign w:val="center"/>
            <w:hideMark/>
          </w:tcPr>
          <w:p w:rsidR="00975AED" w:rsidRPr="00975AED" w:rsidRDefault="00975AED" w:rsidP="00975A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75AED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Inks, Adhesives, </w:t>
            </w:r>
            <w:proofErr w:type="spellStart"/>
            <w:r w:rsidRPr="00975AED">
              <w:rPr>
                <w:rFonts w:ascii="Calibri" w:eastAsia="Times New Roman" w:hAnsi="Calibri" w:cs="Calibri"/>
                <w:color w:val="000000"/>
                <w:lang w:eastAsia="en-IN"/>
              </w:rPr>
              <w:t>Pharma</w:t>
            </w:r>
            <w:proofErr w:type="spellEnd"/>
            <w:r w:rsidRPr="00975AED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extraction</w:t>
            </w:r>
          </w:p>
        </w:tc>
      </w:tr>
      <w:tr w:rsidR="00975AED" w:rsidRPr="00975AED" w:rsidTr="00975AED">
        <w:trPr>
          <w:trHeight w:val="300"/>
        </w:trPr>
        <w:tc>
          <w:tcPr>
            <w:tcW w:w="8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7DEE8" w:fill="B7DEE8"/>
            <w:noWrap/>
            <w:vAlign w:val="center"/>
            <w:hideMark/>
          </w:tcPr>
          <w:p w:rsidR="00975AED" w:rsidRPr="00975AED" w:rsidRDefault="00975AED" w:rsidP="00975A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75AED">
              <w:rPr>
                <w:rFonts w:ascii="Calibri" w:eastAsia="Times New Roman" w:hAnsi="Calibri" w:cs="Calibri"/>
                <w:color w:val="000000"/>
                <w:lang w:eastAsia="en-IN"/>
              </w:rPr>
              <w:t>17</w:t>
            </w:r>
          </w:p>
        </w:tc>
        <w:tc>
          <w:tcPr>
            <w:tcW w:w="31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7DEE8" w:fill="B7DEE8"/>
            <w:vAlign w:val="center"/>
            <w:hideMark/>
          </w:tcPr>
          <w:p w:rsidR="00975AED" w:rsidRPr="00975AED" w:rsidRDefault="00975AED" w:rsidP="00975A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 w:rsidRPr="00975AED">
              <w:rPr>
                <w:rFonts w:ascii="Calibri" w:eastAsia="Times New Roman" w:hAnsi="Calibri" w:cs="Calibri"/>
                <w:color w:val="000000"/>
                <w:lang w:eastAsia="en-IN"/>
              </w:rPr>
              <w:t>Phthalic</w:t>
            </w:r>
            <w:proofErr w:type="spellEnd"/>
            <w:r w:rsidRPr="00975AED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Anhydride</w:t>
            </w:r>
          </w:p>
        </w:tc>
        <w:tc>
          <w:tcPr>
            <w:tcW w:w="4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7DEE8" w:fill="B7DEE8"/>
            <w:vAlign w:val="center"/>
            <w:hideMark/>
          </w:tcPr>
          <w:p w:rsidR="00975AED" w:rsidRPr="00975AED" w:rsidRDefault="00975AED" w:rsidP="00975A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75AED">
              <w:rPr>
                <w:rFonts w:ascii="Calibri" w:eastAsia="Times New Roman" w:hAnsi="Calibri" w:cs="Calibri"/>
                <w:color w:val="000000"/>
                <w:lang w:eastAsia="en-IN"/>
              </w:rPr>
              <w:t>Plasticizers, Alkyd Resins</w:t>
            </w:r>
          </w:p>
        </w:tc>
      </w:tr>
      <w:tr w:rsidR="00975AED" w:rsidRPr="00975AED" w:rsidTr="00975AED">
        <w:trPr>
          <w:trHeight w:val="300"/>
        </w:trPr>
        <w:tc>
          <w:tcPr>
            <w:tcW w:w="8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AEEF3" w:fill="DAEEF3"/>
            <w:noWrap/>
            <w:vAlign w:val="center"/>
            <w:hideMark/>
          </w:tcPr>
          <w:p w:rsidR="00975AED" w:rsidRPr="00975AED" w:rsidRDefault="00975AED" w:rsidP="00975A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75AED">
              <w:rPr>
                <w:rFonts w:ascii="Calibri" w:eastAsia="Times New Roman" w:hAnsi="Calibri" w:cs="Calibri"/>
                <w:color w:val="000000"/>
                <w:lang w:eastAsia="en-IN"/>
              </w:rPr>
              <w:t>18</w:t>
            </w:r>
          </w:p>
        </w:tc>
        <w:tc>
          <w:tcPr>
            <w:tcW w:w="31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AEEF3" w:fill="DAEEF3"/>
            <w:vAlign w:val="center"/>
            <w:hideMark/>
          </w:tcPr>
          <w:p w:rsidR="00975AED" w:rsidRPr="00975AED" w:rsidRDefault="00975AED" w:rsidP="00975A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75AED">
              <w:rPr>
                <w:rFonts w:ascii="Calibri" w:eastAsia="Times New Roman" w:hAnsi="Calibri" w:cs="Calibri"/>
                <w:color w:val="000000"/>
                <w:lang w:eastAsia="en-IN"/>
              </w:rPr>
              <w:t>Melamine</w:t>
            </w:r>
          </w:p>
        </w:tc>
        <w:tc>
          <w:tcPr>
            <w:tcW w:w="4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AEEF3" w:fill="DAEEF3"/>
            <w:vAlign w:val="center"/>
            <w:hideMark/>
          </w:tcPr>
          <w:p w:rsidR="00975AED" w:rsidRPr="00975AED" w:rsidRDefault="00975AED" w:rsidP="00975A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75AED">
              <w:rPr>
                <w:rFonts w:ascii="Calibri" w:eastAsia="Times New Roman" w:hAnsi="Calibri" w:cs="Calibri"/>
                <w:color w:val="000000"/>
                <w:lang w:eastAsia="en-IN"/>
              </w:rPr>
              <w:t>Laminates, Adhesives, Flame Retardants</w:t>
            </w:r>
          </w:p>
        </w:tc>
      </w:tr>
      <w:tr w:rsidR="00975AED" w:rsidRPr="00975AED" w:rsidTr="00975AED">
        <w:trPr>
          <w:trHeight w:val="300"/>
        </w:trPr>
        <w:tc>
          <w:tcPr>
            <w:tcW w:w="8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7DEE8" w:fill="B7DEE8"/>
            <w:noWrap/>
            <w:vAlign w:val="center"/>
            <w:hideMark/>
          </w:tcPr>
          <w:p w:rsidR="00975AED" w:rsidRPr="00975AED" w:rsidRDefault="00975AED" w:rsidP="00975A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75AED">
              <w:rPr>
                <w:rFonts w:ascii="Calibri" w:eastAsia="Times New Roman" w:hAnsi="Calibri" w:cs="Calibri"/>
                <w:color w:val="000000"/>
                <w:lang w:eastAsia="en-IN"/>
              </w:rPr>
              <w:t>19</w:t>
            </w:r>
          </w:p>
        </w:tc>
        <w:tc>
          <w:tcPr>
            <w:tcW w:w="31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7DEE8" w:fill="B7DEE8"/>
            <w:vAlign w:val="center"/>
            <w:hideMark/>
          </w:tcPr>
          <w:p w:rsidR="00975AED" w:rsidRPr="00975AED" w:rsidRDefault="00975AED" w:rsidP="00975A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75AED">
              <w:rPr>
                <w:rFonts w:ascii="Calibri" w:eastAsia="Times New Roman" w:hAnsi="Calibri" w:cs="Calibri"/>
                <w:color w:val="000000"/>
                <w:lang w:eastAsia="en-IN"/>
              </w:rPr>
              <w:t>Formic Acid</w:t>
            </w:r>
          </w:p>
        </w:tc>
        <w:tc>
          <w:tcPr>
            <w:tcW w:w="4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7DEE8" w:fill="B7DEE8"/>
            <w:vAlign w:val="center"/>
            <w:hideMark/>
          </w:tcPr>
          <w:p w:rsidR="00975AED" w:rsidRPr="00975AED" w:rsidRDefault="00975AED" w:rsidP="00975A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75AED">
              <w:rPr>
                <w:rFonts w:ascii="Calibri" w:eastAsia="Times New Roman" w:hAnsi="Calibri" w:cs="Calibri"/>
                <w:color w:val="000000"/>
                <w:lang w:eastAsia="en-IN"/>
              </w:rPr>
              <w:t>Leather Tanning, Textiles, Preservatives</w:t>
            </w:r>
          </w:p>
        </w:tc>
      </w:tr>
      <w:tr w:rsidR="00975AED" w:rsidRPr="00975AED" w:rsidTr="00975AED">
        <w:trPr>
          <w:trHeight w:val="300"/>
        </w:trPr>
        <w:tc>
          <w:tcPr>
            <w:tcW w:w="8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AEEF3" w:fill="DAEEF3"/>
            <w:noWrap/>
            <w:vAlign w:val="center"/>
            <w:hideMark/>
          </w:tcPr>
          <w:p w:rsidR="00975AED" w:rsidRPr="00975AED" w:rsidRDefault="00975AED" w:rsidP="00975A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75AED">
              <w:rPr>
                <w:rFonts w:ascii="Calibri" w:eastAsia="Times New Roman" w:hAnsi="Calibri" w:cs="Calibri"/>
                <w:color w:val="000000"/>
                <w:lang w:eastAsia="en-IN"/>
              </w:rPr>
              <w:t>20</w:t>
            </w:r>
          </w:p>
        </w:tc>
        <w:tc>
          <w:tcPr>
            <w:tcW w:w="31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AEEF3" w:fill="DAEEF3"/>
            <w:vAlign w:val="center"/>
            <w:hideMark/>
          </w:tcPr>
          <w:p w:rsidR="00975AED" w:rsidRPr="00975AED" w:rsidRDefault="00975AED" w:rsidP="00975A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75AED">
              <w:rPr>
                <w:rFonts w:ascii="Calibri" w:eastAsia="Times New Roman" w:hAnsi="Calibri" w:cs="Calibri"/>
                <w:color w:val="000000"/>
                <w:lang w:eastAsia="en-IN"/>
              </w:rPr>
              <w:t>Propylene Glycol</w:t>
            </w:r>
          </w:p>
        </w:tc>
        <w:tc>
          <w:tcPr>
            <w:tcW w:w="4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AEEF3" w:fill="DAEEF3"/>
            <w:vAlign w:val="center"/>
            <w:hideMark/>
          </w:tcPr>
          <w:p w:rsidR="00975AED" w:rsidRPr="00975AED" w:rsidRDefault="00975AED" w:rsidP="00975A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75AED">
              <w:rPr>
                <w:rFonts w:ascii="Calibri" w:eastAsia="Times New Roman" w:hAnsi="Calibri" w:cs="Calibri"/>
                <w:color w:val="000000"/>
                <w:lang w:eastAsia="en-IN"/>
              </w:rPr>
              <w:t>Food Additives, Cosmetics, Resins</w:t>
            </w:r>
          </w:p>
        </w:tc>
      </w:tr>
      <w:tr w:rsidR="00975AED" w:rsidRPr="00975AED" w:rsidTr="00975AED">
        <w:trPr>
          <w:trHeight w:val="300"/>
        </w:trPr>
        <w:tc>
          <w:tcPr>
            <w:tcW w:w="8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7DEE8" w:fill="B7DEE8"/>
            <w:noWrap/>
            <w:vAlign w:val="center"/>
            <w:hideMark/>
          </w:tcPr>
          <w:p w:rsidR="00975AED" w:rsidRPr="00975AED" w:rsidRDefault="00975AED" w:rsidP="00975A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75AED">
              <w:rPr>
                <w:rFonts w:ascii="Calibri" w:eastAsia="Times New Roman" w:hAnsi="Calibri" w:cs="Calibri"/>
                <w:color w:val="000000"/>
                <w:lang w:eastAsia="en-IN"/>
              </w:rPr>
              <w:t>21</w:t>
            </w:r>
          </w:p>
        </w:tc>
        <w:tc>
          <w:tcPr>
            <w:tcW w:w="31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7DEE8" w:fill="B7DEE8"/>
            <w:vAlign w:val="center"/>
            <w:hideMark/>
          </w:tcPr>
          <w:p w:rsidR="00975AED" w:rsidRPr="00975AED" w:rsidRDefault="00975AED" w:rsidP="00975A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75AED">
              <w:rPr>
                <w:rFonts w:ascii="Calibri" w:eastAsia="Times New Roman" w:hAnsi="Calibri" w:cs="Calibri"/>
                <w:color w:val="000000"/>
                <w:lang w:eastAsia="en-IN"/>
              </w:rPr>
              <w:t>Maleic Anhydride</w:t>
            </w:r>
          </w:p>
        </w:tc>
        <w:tc>
          <w:tcPr>
            <w:tcW w:w="4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7DEE8" w:fill="B7DEE8"/>
            <w:vAlign w:val="center"/>
            <w:hideMark/>
          </w:tcPr>
          <w:p w:rsidR="00975AED" w:rsidRPr="00975AED" w:rsidRDefault="00975AED" w:rsidP="00975A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75AED">
              <w:rPr>
                <w:rFonts w:ascii="Calibri" w:eastAsia="Times New Roman" w:hAnsi="Calibri" w:cs="Calibri"/>
                <w:color w:val="000000"/>
                <w:lang w:eastAsia="en-IN"/>
              </w:rPr>
              <w:t>Unsaturated Polyester Resins</w:t>
            </w:r>
          </w:p>
        </w:tc>
      </w:tr>
      <w:tr w:rsidR="00975AED" w:rsidRPr="00975AED" w:rsidTr="00975AED">
        <w:trPr>
          <w:trHeight w:val="300"/>
        </w:trPr>
        <w:tc>
          <w:tcPr>
            <w:tcW w:w="8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AEEF3" w:fill="DAEEF3"/>
            <w:noWrap/>
            <w:vAlign w:val="center"/>
            <w:hideMark/>
          </w:tcPr>
          <w:p w:rsidR="00975AED" w:rsidRPr="00975AED" w:rsidRDefault="00975AED" w:rsidP="00975A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75AED">
              <w:rPr>
                <w:rFonts w:ascii="Calibri" w:eastAsia="Times New Roman" w:hAnsi="Calibri" w:cs="Calibri"/>
                <w:color w:val="000000"/>
                <w:lang w:eastAsia="en-IN"/>
              </w:rPr>
              <w:t>22</w:t>
            </w:r>
          </w:p>
        </w:tc>
        <w:tc>
          <w:tcPr>
            <w:tcW w:w="31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AEEF3" w:fill="DAEEF3"/>
            <w:vAlign w:val="center"/>
            <w:hideMark/>
          </w:tcPr>
          <w:p w:rsidR="00975AED" w:rsidRPr="00975AED" w:rsidRDefault="00975AED" w:rsidP="00975A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75AED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Toluene </w:t>
            </w:r>
            <w:proofErr w:type="spellStart"/>
            <w:r w:rsidRPr="00975AED">
              <w:rPr>
                <w:rFonts w:ascii="Calibri" w:eastAsia="Times New Roman" w:hAnsi="Calibri" w:cs="Calibri"/>
                <w:color w:val="000000"/>
                <w:lang w:eastAsia="en-IN"/>
              </w:rPr>
              <w:t>Diisocyanate</w:t>
            </w:r>
            <w:proofErr w:type="spellEnd"/>
            <w:r w:rsidRPr="00975AED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(TDI)</w:t>
            </w:r>
          </w:p>
        </w:tc>
        <w:tc>
          <w:tcPr>
            <w:tcW w:w="4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AEEF3" w:fill="DAEEF3"/>
            <w:vAlign w:val="center"/>
            <w:hideMark/>
          </w:tcPr>
          <w:p w:rsidR="00975AED" w:rsidRPr="00975AED" w:rsidRDefault="00975AED" w:rsidP="00975A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75AED">
              <w:rPr>
                <w:rFonts w:ascii="Calibri" w:eastAsia="Times New Roman" w:hAnsi="Calibri" w:cs="Calibri"/>
                <w:color w:val="000000"/>
                <w:lang w:eastAsia="en-IN"/>
              </w:rPr>
              <w:t>Polyurethane Foams</w:t>
            </w:r>
          </w:p>
        </w:tc>
      </w:tr>
      <w:tr w:rsidR="00975AED" w:rsidRPr="00975AED" w:rsidTr="00975AED">
        <w:trPr>
          <w:trHeight w:val="300"/>
        </w:trPr>
        <w:tc>
          <w:tcPr>
            <w:tcW w:w="8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7DEE8" w:fill="B7DEE8"/>
            <w:noWrap/>
            <w:vAlign w:val="center"/>
            <w:hideMark/>
          </w:tcPr>
          <w:p w:rsidR="00975AED" w:rsidRPr="00975AED" w:rsidRDefault="00975AED" w:rsidP="00975A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75AED">
              <w:rPr>
                <w:rFonts w:ascii="Calibri" w:eastAsia="Times New Roman" w:hAnsi="Calibri" w:cs="Calibri"/>
                <w:color w:val="000000"/>
                <w:lang w:eastAsia="en-IN"/>
              </w:rPr>
              <w:t>23</w:t>
            </w:r>
          </w:p>
        </w:tc>
        <w:tc>
          <w:tcPr>
            <w:tcW w:w="31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7DEE8" w:fill="B7DEE8"/>
            <w:vAlign w:val="center"/>
            <w:hideMark/>
          </w:tcPr>
          <w:p w:rsidR="00975AED" w:rsidRPr="00975AED" w:rsidRDefault="00975AED" w:rsidP="00975A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75AED">
              <w:rPr>
                <w:rFonts w:ascii="Calibri" w:eastAsia="Times New Roman" w:hAnsi="Calibri" w:cs="Calibri"/>
                <w:color w:val="000000"/>
                <w:lang w:eastAsia="en-IN"/>
              </w:rPr>
              <w:t>Methionine</w:t>
            </w:r>
          </w:p>
        </w:tc>
        <w:tc>
          <w:tcPr>
            <w:tcW w:w="4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7DEE8" w:fill="B7DEE8"/>
            <w:vAlign w:val="center"/>
            <w:hideMark/>
          </w:tcPr>
          <w:p w:rsidR="00975AED" w:rsidRPr="00975AED" w:rsidRDefault="00975AED" w:rsidP="00975A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75AED">
              <w:rPr>
                <w:rFonts w:ascii="Calibri" w:eastAsia="Times New Roman" w:hAnsi="Calibri" w:cs="Calibri"/>
                <w:color w:val="000000"/>
                <w:lang w:eastAsia="en-IN"/>
              </w:rPr>
              <w:t>Animal Feed Supplements</w:t>
            </w:r>
          </w:p>
        </w:tc>
      </w:tr>
      <w:tr w:rsidR="00975AED" w:rsidRPr="00975AED" w:rsidTr="00975AED">
        <w:trPr>
          <w:trHeight w:val="300"/>
        </w:trPr>
        <w:tc>
          <w:tcPr>
            <w:tcW w:w="8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AEEF3" w:fill="DAEEF3"/>
            <w:noWrap/>
            <w:vAlign w:val="center"/>
            <w:hideMark/>
          </w:tcPr>
          <w:p w:rsidR="00975AED" w:rsidRPr="00975AED" w:rsidRDefault="00975AED" w:rsidP="00975A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75AED">
              <w:rPr>
                <w:rFonts w:ascii="Calibri" w:eastAsia="Times New Roman" w:hAnsi="Calibri" w:cs="Calibri"/>
                <w:color w:val="000000"/>
                <w:lang w:eastAsia="en-IN"/>
              </w:rPr>
              <w:t>24</w:t>
            </w:r>
          </w:p>
        </w:tc>
        <w:tc>
          <w:tcPr>
            <w:tcW w:w="31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AEEF3" w:fill="DAEEF3"/>
            <w:vAlign w:val="center"/>
            <w:hideMark/>
          </w:tcPr>
          <w:p w:rsidR="00975AED" w:rsidRPr="00975AED" w:rsidRDefault="00975AED" w:rsidP="00975A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75AED">
              <w:rPr>
                <w:rFonts w:ascii="Calibri" w:eastAsia="Times New Roman" w:hAnsi="Calibri" w:cs="Calibri"/>
                <w:color w:val="000000"/>
                <w:lang w:eastAsia="en-IN"/>
              </w:rPr>
              <w:t>Citric Acid</w:t>
            </w:r>
          </w:p>
        </w:tc>
        <w:tc>
          <w:tcPr>
            <w:tcW w:w="4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AEEF3" w:fill="DAEEF3"/>
            <w:vAlign w:val="center"/>
            <w:hideMark/>
          </w:tcPr>
          <w:p w:rsidR="00975AED" w:rsidRPr="00975AED" w:rsidRDefault="00975AED" w:rsidP="00975A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75AED">
              <w:rPr>
                <w:rFonts w:ascii="Calibri" w:eastAsia="Times New Roman" w:hAnsi="Calibri" w:cs="Calibri"/>
                <w:color w:val="000000"/>
                <w:lang w:eastAsia="en-IN"/>
              </w:rPr>
              <w:t>Food &amp; Beverage, Detergents</w:t>
            </w:r>
          </w:p>
        </w:tc>
      </w:tr>
      <w:tr w:rsidR="00975AED" w:rsidRPr="00975AED" w:rsidTr="00975AED">
        <w:trPr>
          <w:trHeight w:val="300"/>
        </w:trPr>
        <w:tc>
          <w:tcPr>
            <w:tcW w:w="840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B7DEE8" w:fill="B7DEE8"/>
            <w:noWrap/>
            <w:vAlign w:val="center"/>
            <w:hideMark/>
          </w:tcPr>
          <w:p w:rsidR="00975AED" w:rsidRPr="00975AED" w:rsidRDefault="00975AED" w:rsidP="00975A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75AED">
              <w:rPr>
                <w:rFonts w:ascii="Calibri" w:eastAsia="Times New Roman" w:hAnsi="Calibri" w:cs="Calibri"/>
                <w:color w:val="000000"/>
                <w:lang w:eastAsia="en-IN"/>
              </w:rPr>
              <w:t>25</w:t>
            </w:r>
          </w:p>
        </w:tc>
        <w:tc>
          <w:tcPr>
            <w:tcW w:w="3160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B7DEE8" w:fill="B7DEE8"/>
            <w:vAlign w:val="center"/>
            <w:hideMark/>
          </w:tcPr>
          <w:p w:rsidR="00975AED" w:rsidRPr="00975AED" w:rsidRDefault="00975AED" w:rsidP="00975A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75AED">
              <w:rPr>
                <w:rFonts w:ascii="Calibri" w:eastAsia="Times New Roman" w:hAnsi="Calibri" w:cs="Calibri"/>
                <w:color w:val="000000"/>
                <w:lang w:eastAsia="en-IN"/>
              </w:rPr>
              <w:t>Salicylic Acid</w:t>
            </w:r>
          </w:p>
        </w:tc>
        <w:tc>
          <w:tcPr>
            <w:tcW w:w="4200" w:type="dxa"/>
            <w:tcBorders>
              <w:top w:val="single" w:sz="4" w:space="0" w:color="FFFFFF"/>
              <w:left w:val="single" w:sz="4" w:space="0" w:color="FFFFFF"/>
              <w:bottom w:val="nil"/>
              <w:right w:val="nil"/>
            </w:tcBorders>
            <w:shd w:val="clear" w:color="B7DEE8" w:fill="B7DEE8"/>
            <w:vAlign w:val="center"/>
            <w:hideMark/>
          </w:tcPr>
          <w:p w:rsidR="00975AED" w:rsidRPr="00975AED" w:rsidRDefault="00975AED" w:rsidP="00975A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75AED">
              <w:rPr>
                <w:rFonts w:ascii="Calibri" w:eastAsia="Times New Roman" w:hAnsi="Calibri" w:cs="Calibri"/>
                <w:color w:val="000000"/>
                <w:lang w:eastAsia="en-IN"/>
              </w:rPr>
              <w:t>Aspirin, Skincare, Preservatives</w:t>
            </w:r>
          </w:p>
        </w:tc>
      </w:tr>
    </w:tbl>
    <w:p w:rsidR="000639D3" w:rsidRDefault="000639D3">
      <w:bookmarkStart w:id="0" w:name="_GoBack"/>
      <w:bookmarkEnd w:id="0"/>
    </w:p>
    <w:sectPr w:rsidR="000639D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2B4E"/>
    <w:rsid w:val="000639D3"/>
    <w:rsid w:val="00975AED"/>
    <w:rsid w:val="00C82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882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1192</Characters>
  <Application>Microsoft Office Word</Application>
  <DocSecurity>0</DocSecurity>
  <Lines>9</Lines>
  <Paragraphs>2</Paragraphs>
  <ScaleCrop>false</ScaleCrop>
  <Company/>
  <LinksUpToDate>false</LinksUpToDate>
  <CharactersWithSpaces>1398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2026-09-08T15:11:00Z</dcterms:created>
  <dcterms:modified xsi:type="dcterms:W3CDTF">2026-09-08T15:12:00Z</dcterms:modified>
</cp:coreProperties>
</file>