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20" w:type="dxa"/>
        <w:tblInd w:w="93" w:type="dxa"/>
        <w:tblLook w:val="04A0" w:firstRow="1" w:lastRow="0" w:firstColumn="1" w:lastColumn="0" w:noHBand="0" w:noVBand="1"/>
      </w:tblPr>
      <w:tblGrid>
        <w:gridCol w:w="840"/>
        <w:gridCol w:w="3160"/>
        <w:gridCol w:w="2100"/>
        <w:gridCol w:w="2620"/>
      </w:tblGrid>
      <w:tr w:rsidR="008D5124" w:rsidRPr="008D5124" w:rsidTr="008D5124">
        <w:trPr>
          <w:trHeight w:val="315"/>
        </w:trPr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1F618D" w:fill="1F618D"/>
            <w:noWrap/>
            <w:vAlign w:val="center"/>
            <w:hideMark/>
          </w:tcPr>
          <w:p w:rsidR="008D5124" w:rsidRPr="008D5124" w:rsidRDefault="008D5124" w:rsidP="008D5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S.No.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1F618D" w:fill="1F618D"/>
            <w:noWrap/>
            <w:vAlign w:val="center"/>
            <w:hideMark/>
          </w:tcPr>
          <w:p w:rsidR="008D5124" w:rsidRPr="008D5124" w:rsidRDefault="008D5124" w:rsidP="008D5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Sugar Type / Product Name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1F618D" w:fill="1F618D"/>
            <w:noWrap/>
            <w:vAlign w:val="center"/>
            <w:hideMark/>
          </w:tcPr>
          <w:p w:rsidR="008D5124" w:rsidRPr="008D5124" w:rsidRDefault="008D5124" w:rsidP="008D5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Base Material</w:t>
            </w:r>
          </w:p>
        </w:tc>
        <w:tc>
          <w:tcPr>
            <w:tcW w:w="2620" w:type="dxa"/>
            <w:tcBorders>
              <w:top w:val="nil"/>
              <w:left w:val="nil"/>
              <w:bottom w:val="nil"/>
              <w:right w:val="nil"/>
            </w:tcBorders>
            <w:shd w:val="clear" w:color="1F618D" w:fill="1F618D"/>
            <w:noWrap/>
            <w:vAlign w:val="center"/>
            <w:hideMark/>
          </w:tcPr>
          <w:p w:rsidR="008D5124" w:rsidRPr="008D5124" w:rsidRDefault="008D5124" w:rsidP="008D512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b/>
                <w:bCs/>
                <w:color w:val="FFFFFF"/>
                <w:sz w:val="24"/>
                <w:szCs w:val="24"/>
                <w:lang w:eastAsia="en-IN"/>
              </w:rPr>
              <w:t>Form / Characteristic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</w:t>
            </w:r>
          </w:p>
        </w:tc>
        <w:tc>
          <w:tcPr>
            <w:tcW w:w="316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Raw Sugar (VHP - Very High Polarity)</w:t>
            </w:r>
          </w:p>
        </w:tc>
        <w:tc>
          <w:tcPr>
            <w:tcW w:w="210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single" w:sz="4" w:space="0" w:color="CCCCCC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Bulk/Unrefined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Refined White Sugar (ICUMSA 45)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Refined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White Crystal Sugar (ICUMSA 100/150)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Standard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Brown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Crystals with Molasses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Organic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 (Organic)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Crystals/Powder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6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Castor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Superfine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7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Icing Sugar (Confectioners' Sugar)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Powdered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8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Demerara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Large Golden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9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Muscovado Sugar (Khand)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Moist, Dark Brown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10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Liquid Sugar / Sugar Syrup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Liquid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11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Cube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Compressed Cubes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12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 Candy (Mishri / Rock Sugar)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Large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13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Beet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 Beet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Refined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14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Flavored Sugar (e.g., Vanilla, Cinnamon)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 base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auto" w:fill="auto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Infused Crystals</w:t>
            </w:r>
          </w:p>
        </w:tc>
      </w:tr>
      <w:tr w:rsidR="008D5124" w:rsidRPr="008D5124" w:rsidTr="008D5124">
        <w:trPr>
          <w:trHeight w:val="600"/>
        </w:trPr>
        <w:tc>
          <w:tcPr>
            <w:tcW w:w="840" w:type="dxa"/>
            <w:tcBorders>
              <w:top w:val="nil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15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Low-GI Sugar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Sugarcane (treated)</w:t>
            </w:r>
          </w:p>
        </w:tc>
        <w:tc>
          <w:tcPr>
            <w:tcW w:w="2620" w:type="dxa"/>
            <w:tcBorders>
              <w:top w:val="nil"/>
              <w:left w:val="nil"/>
              <w:bottom w:val="single" w:sz="4" w:space="0" w:color="CCCCCC"/>
              <w:right w:val="single" w:sz="4" w:space="0" w:color="CCCCCC"/>
            </w:tcBorders>
            <w:shd w:val="clear" w:color="F0F8FF" w:fill="F0F8FF"/>
            <w:hideMark/>
          </w:tcPr>
          <w:p w:rsidR="008D5124" w:rsidRPr="008D5124" w:rsidRDefault="008D5124" w:rsidP="008D5124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IN"/>
              </w:rPr>
            </w:pPr>
            <w:r w:rsidRPr="008D5124">
              <w:rPr>
                <w:rFonts w:ascii="Calibri" w:eastAsia="Times New Roman" w:hAnsi="Calibri" w:cs="Calibri"/>
                <w:color w:val="000000"/>
                <w:lang w:eastAsia="en-IN"/>
              </w:rPr>
              <w:t>Crystals</w:t>
            </w:r>
          </w:p>
        </w:tc>
      </w:tr>
    </w:tbl>
    <w:p w:rsidR="00D41DF2" w:rsidRDefault="00D41DF2">
      <w:bookmarkStart w:id="0" w:name="_GoBack"/>
      <w:bookmarkEnd w:id="0"/>
    </w:p>
    <w:sectPr w:rsidR="00D41D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731"/>
    <w:rsid w:val="00361731"/>
    <w:rsid w:val="008D5124"/>
    <w:rsid w:val="00D41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59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2026-09-07T11:55:00Z</dcterms:created>
  <dcterms:modified xsi:type="dcterms:W3CDTF">2026-09-07T11:55:00Z</dcterms:modified>
</cp:coreProperties>
</file>